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5E0" w14:textId="5D2CFF6A" w:rsidR="002A2CB3" w:rsidRPr="00A5455D" w:rsidRDefault="00A5455D" w:rsidP="002A2CB3">
      <w:pPr>
        <w:rPr>
          <w:rFonts w:ascii="Calibri" w:hAnsi="Calibri" w:cs="Calibri"/>
          <w:b/>
          <w:bCs/>
          <w:sz w:val="22"/>
          <w:szCs w:val="22"/>
        </w:rPr>
      </w:pPr>
      <w:r w:rsidRPr="00A5455D">
        <w:rPr>
          <w:rFonts w:ascii="Calibri" w:hAnsi="Calibri" w:cs="Calibri"/>
          <w:b/>
          <w:bCs/>
          <w:sz w:val="22"/>
          <w:szCs w:val="22"/>
        </w:rPr>
        <w:t>AF ćw. 1 i 2 – coś jak konspekt</w:t>
      </w:r>
    </w:p>
    <w:p w14:paraId="1A8D9386" w14:textId="77777777" w:rsidR="002A2CB3" w:rsidRDefault="002A2CB3" w:rsidP="002A2CB3">
      <w:pPr>
        <w:rPr>
          <w:rFonts w:ascii="Calibri" w:hAnsi="Calibri" w:cs="Calibri"/>
          <w:sz w:val="22"/>
          <w:szCs w:val="22"/>
        </w:rPr>
      </w:pPr>
    </w:p>
    <w:p w14:paraId="2191E3B6" w14:textId="77777777" w:rsidR="00B174E6" w:rsidRDefault="002A2CB3" w:rsidP="00A5455D">
      <w:pPr>
        <w:rPr>
          <w:rFonts w:ascii="Calibri" w:hAnsi="Calibri" w:cs="Calibri"/>
          <w:sz w:val="22"/>
          <w:szCs w:val="22"/>
        </w:rPr>
      </w:pPr>
      <w:r>
        <w:rPr>
          <w:rFonts w:ascii="Calibri" w:hAnsi="Calibri" w:cs="Calibri"/>
          <w:sz w:val="22"/>
          <w:szCs w:val="22"/>
        </w:rPr>
        <w:t xml:space="preserve">Na 1 ćwiczeniach </w:t>
      </w:r>
      <w:r>
        <w:rPr>
          <w:rFonts w:ascii="Calibri" w:hAnsi="Calibri" w:cs="Calibri"/>
          <w:b/>
          <w:bCs/>
          <w:sz w:val="22"/>
          <w:szCs w:val="22"/>
        </w:rPr>
        <w:t>nie omawiamy</w:t>
      </w:r>
      <w:r>
        <w:rPr>
          <w:rFonts w:ascii="Calibri" w:hAnsi="Calibri" w:cs="Calibri"/>
          <w:sz w:val="22"/>
          <w:szCs w:val="22"/>
        </w:rPr>
        <w:t xml:space="preserve"> kwestii organizacyjnych, bo </w:t>
      </w:r>
      <w:r w:rsidR="00B174E6">
        <w:rPr>
          <w:rFonts w:ascii="Calibri" w:hAnsi="Calibri" w:cs="Calibri"/>
          <w:sz w:val="22"/>
          <w:szCs w:val="22"/>
        </w:rPr>
        <w:t xml:space="preserve">są one </w:t>
      </w:r>
      <w:r>
        <w:rPr>
          <w:rFonts w:ascii="Calibri" w:hAnsi="Calibri" w:cs="Calibri"/>
          <w:sz w:val="22"/>
          <w:szCs w:val="22"/>
        </w:rPr>
        <w:t>omawi</w:t>
      </w:r>
      <w:r w:rsidR="00B174E6">
        <w:rPr>
          <w:rFonts w:ascii="Calibri" w:hAnsi="Calibri" w:cs="Calibri"/>
          <w:sz w:val="22"/>
          <w:szCs w:val="22"/>
        </w:rPr>
        <w:t>ane</w:t>
      </w:r>
      <w:r>
        <w:rPr>
          <w:rFonts w:ascii="Calibri" w:hAnsi="Calibri" w:cs="Calibri"/>
          <w:sz w:val="22"/>
          <w:szCs w:val="22"/>
        </w:rPr>
        <w:t xml:space="preserve"> na wykładzie; są tam omówione szczegółowo wszystkie kwestie dotyczące zaliczenia ćwiczeń, tj. praca zespołowa, kolokwium końcowe, obecności i aktywności. Zapozna</w:t>
      </w:r>
      <w:r w:rsidR="00B174E6">
        <w:rPr>
          <w:rFonts w:ascii="Calibri" w:hAnsi="Calibri" w:cs="Calibri"/>
          <w:sz w:val="22"/>
          <w:szCs w:val="22"/>
        </w:rPr>
        <w:t xml:space="preserve">ć się z tym można </w:t>
      </w:r>
      <w:r>
        <w:rPr>
          <w:rFonts w:ascii="Calibri" w:hAnsi="Calibri" w:cs="Calibri"/>
          <w:sz w:val="22"/>
          <w:szCs w:val="22"/>
        </w:rPr>
        <w:t xml:space="preserve">z wykładu nr 1. </w:t>
      </w:r>
    </w:p>
    <w:p w14:paraId="5639D7F3" w14:textId="77777777" w:rsidR="00B174E6" w:rsidRDefault="00B174E6" w:rsidP="00A5455D">
      <w:pPr>
        <w:rPr>
          <w:rFonts w:ascii="Calibri" w:hAnsi="Calibri" w:cs="Calibri"/>
          <w:sz w:val="22"/>
          <w:szCs w:val="22"/>
        </w:rPr>
      </w:pPr>
    </w:p>
    <w:p w14:paraId="071AAA9C" w14:textId="476AE68D" w:rsidR="002A2CB3" w:rsidRDefault="00B174E6" w:rsidP="00A5455D">
      <w:pPr>
        <w:rPr>
          <w:rFonts w:ascii="Calibri" w:hAnsi="Calibri" w:cs="Calibri"/>
          <w:sz w:val="22"/>
          <w:szCs w:val="22"/>
        </w:rPr>
      </w:pPr>
      <w:r>
        <w:rPr>
          <w:rFonts w:ascii="Calibri" w:hAnsi="Calibri" w:cs="Calibri"/>
          <w:sz w:val="22"/>
          <w:szCs w:val="22"/>
        </w:rPr>
        <w:t xml:space="preserve">Na ćw. 1 </w:t>
      </w:r>
      <w:r w:rsidR="002A2CB3">
        <w:rPr>
          <w:rFonts w:ascii="Calibri" w:hAnsi="Calibri" w:cs="Calibri"/>
          <w:sz w:val="22"/>
          <w:szCs w:val="22"/>
        </w:rPr>
        <w:t>startujemy od razu z zadaniem rachunkowym. Nawet listy obecności można nie sprawdzać, bo obecność z ćwiczeń 1 nie liczy się do wyniku końcowego.</w:t>
      </w:r>
      <w:r>
        <w:rPr>
          <w:rFonts w:ascii="Calibri" w:hAnsi="Calibri" w:cs="Calibri"/>
          <w:sz w:val="22"/>
          <w:szCs w:val="22"/>
        </w:rPr>
        <w:t xml:space="preserve"> Ale od ćw. 2 lista jest obowiązkowa.</w:t>
      </w:r>
    </w:p>
    <w:p w14:paraId="29C03A31" w14:textId="77777777" w:rsidR="00B174E6" w:rsidRDefault="00B174E6" w:rsidP="00A5455D">
      <w:pPr>
        <w:rPr>
          <w:rFonts w:ascii="Calibri" w:hAnsi="Calibri" w:cs="Calibri"/>
          <w:sz w:val="22"/>
          <w:szCs w:val="22"/>
        </w:rPr>
      </w:pPr>
    </w:p>
    <w:p w14:paraId="277315B9" w14:textId="75CC2E9A" w:rsidR="00B174E6" w:rsidRDefault="002A2CB3" w:rsidP="00A5455D">
      <w:pPr>
        <w:rPr>
          <w:rFonts w:ascii="Calibri" w:hAnsi="Calibri" w:cs="Calibri"/>
          <w:bCs/>
          <w:sz w:val="22"/>
          <w:szCs w:val="22"/>
        </w:rPr>
      </w:pPr>
      <w:r>
        <w:rPr>
          <w:rFonts w:ascii="Calibri" w:hAnsi="Calibri" w:cs="Calibri"/>
          <w:bCs/>
          <w:sz w:val="22"/>
          <w:szCs w:val="22"/>
        </w:rPr>
        <w:t xml:space="preserve">Zadanie rachunkowe </w:t>
      </w:r>
      <w:r w:rsidR="00DD21A9">
        <w:rPr>
          <w:rFonts w:ascii="Calibri" w:hAnsi="Calibri" w:cs="Calibri"/>
          <w:bCs/>
          <w:sz w:val="22"/>
          <w:szCs w:val="22"/>
        </w:rPr>
        <w:t>przewidziane na</w:t>
      </w:r>
      <w:r>
        <w:rPr>
          <w:rFonts w:ascii="Calibri" w:hAnsi="Calibri" w:cs="Calibri"/>
          <w:bCs/>
          <w:sz w:val="22"/>
          <w:szCs w:val="22"/>
        </w:rPr>
        <w:t xml:space="preserve"> </w:t>
      </w:r>
      <w:r w:rsidR="00DD21A9">
        <w:rPr>
          <w:rFonts w:ascii="Calibri" w:hAnsi="Calibri" w:cs="Calibri"/>
          <w:bCs/>
          <w:sz w:val="22"/>
          <w:szCs w:val="22"/>
        </w:rPr>
        <w:t xml:space="preserve">pierwsze </w:t>
      </w:r>
      <w:r>
        <w:rPr>
          <w:rFonts w:ascii="Calibri" w:hAnsi="Calibri" w:cs="Calibri"/>
          <w:bCs/>
          <w:sz w:val="22"/>
          <w:szCs w:val="22"/>
        </w:rPr>
        <w:t xml:space="preserve">dwa ćwiczenia </w:t>
      </w:r>
      <w:r>
        <w:rPr>
          <w:rFonts w:ascii="Calibri" w:hAnsi="Calibri" w:cs="Calibri"/>
          <w:b/>
          <w:sz w:val="22"/>
          <w:szCs w:val="22"/>
        </w:rPr>
        <w:t>nie jest</w:t>
      </w:r>
      <w:r>
        <w:rPr>
          <w:rFonts w:ascii="Calibri" w:hAnsi="Calibri" w:cs="Calibri"/>
          <w:bCs/>
          <w:sz w:val="22"/>
          <w:szCs w:val="22"/>
        </w:rPr>
        <w:t xml:space="preserve"> robione na kontach, tylko od razu na bilansie i rachunku wyników, żeby a) przypomnieć studentom pojęcia z rachunkowości i struktury sprawozdań, potrzebne w analizie, b) uświadomić studentom jak poszczególne zdarzenia gospodarcze przekładają się na wartości widoczne w bilansie i RZiS, c) stworzyć sprawozdanie finansowe, z którego dane są potem używane przeze mnie do pokazywania liczenia wskaźników na wykładzie przez cały semestr (powołuję się przy tym na konkretne zdarzenia z tych dwóch ćwiczeń). Zadanie </w:t>
      </w:r>
      <w:r w:rsidR="00B174E6">
        <w:rPr>
          <w:rFonts w:ascii="Calibri" w:hAnsi="Calibri" w:cs="Calibri"/>
          <w:bCs/>
          <w:sz w:val="22"/>
          <w:szCs w:val="22"/>
        </w:rPr>
        <w:t>polega na wykonaniu serii operacji w odpowiednim pliku Excela, który studentom jest udostępniany na Moodlu.</w:t>
      </w:r>
    </w:p>
    <w:p w14:paraId="0AF1854F" w14:textId="77777777" w:rsidR="00B174E6" w:rsidRDefault="00B174E6" w:rsidP="00B174E6">
      <w:pPr>
        <w:rPr>
          <w:rFonts w:ascii="Calibri" w:hAnsi="Calibri" w:cs="Calibri"/>
          <w:sz w:val="22"/>
          <w:szCs w:val="22"/>
        </w:rPr>
      </w:pPr>
    </w:p>
    <w:p w14:paraId="1225777A" w14:textId="77777777" w:rsidR="00F107A6" w:rsidRPr="00734F0D" w:rsidRDefault="00B174E6" w:rsidP="00F107A6">
      <w:pPr>
        <w:rPr>
          <w:rFonts w:ascii="Calibri" w:hAnsi="Calibri" w:cs="Calibri"/>
          <w:sz w:val="22"/>
          <w:szCs w:val="22"/>
        </w:rPr>
      </w:pPr>
      <w:r>
        <w:rPr>
          <w:rFonts w:ascii="Calibri" w:hAnsi="Calibri" w:cs="Calibri"/>
          <w:sz w:val="22"/>
          <w:szCs w:val="22"/>
        </w:rPr>
        <w:t xml:space="preserve">Robiąc to zadanie </w:t>
      </w:r>
      <w:r w:rsidRPr="00734F0D">
        <w:rPr>
          <w:rFonts w:ascii="Calibri" w:hAnsi="Calibri" w:cs="Calibri"/>
          <w:sz w:val="22"/>
          <w:szCs w:val="22"/>
        </w:rPr>
        <w:t xml:space="preserve">nie czekam, aż ochotnicy będą mówić jak którą operację zrobić, tylko odpytuję po kolei - zaczynam z jednego końca sali i każda kolejna osoba ma mówić, jak rozpisać daną operację. Operacje złożone można dzielić na kilka osób, wtedy jest szansa odpytać każdą osobę 2 razy w czasie jednych zajęć. </w:t>
      </w:r>
      <w:r w:rsidR="00F107A6" w:rsidRPr="00734F0D">
        <w:rPr>
          <w:rFonts w:ascii="Calibri" w:hAnsi="Calibri" w:cs="Calibri"/>
          <w:sz w:val="22"/>
          <w:szCs w:val="22"/>
        </w:rPr>
        <w:t>Odpytywanym studentom nie wstawiam plusów ani minusów, także na ćwiczeniach nr 2 (gdy już jest lista i obecności się liczą), chyba że na tych drugich ćwiczeniach ktoś by dopowiedział coś ważnego, ciekawego albo np. wypatrzył błąd - taką aktywność warto docenić. Jak student nie wie jak coś zrobić, pytam następnego lub ogólnie wszystkich, czy ktoś wie.</w:t>
      </w:r>
    </w:p>
    <w:p w14:paraId="491D120C" w14:textId="77777777" w:rsidR="00B174E6" w:rsidRDefault="00B174E6" w:rsidP="00B174E6">
      <w:pPr>
        <w:rPr>
          <w:rFonts w:ascii="Calibri" w:hAnsi="Calibri" w:cs="Calibri"/>
          <w:sz w:val="22"/>
          <w:szCs w:val="22"/>
        </w:rPr>
      </w:pPr>
    </w:p>
    <w:p w14:paraId="4B45D896" w14:textId="6943B799" w:rsidR="00B174E6" w:rsidRDefault="00B174E6" w:rsidP="00B174E6">
      <w:pPr>
        <w:rPr>
          <w:rFonts w:ascii="Calibri" w:hAnsi="Calibri" w:cs="Calibri"/>
          <w:sz w:val="22"/>
          <w:szCs w:val="22"/>
        </w:rPr>
      </w:pPr>
      <w:r>
        <w:rPr>
          <w:rFonts w:ascii="Calibri" w:hAnsi="Calibri" w:cs="Calibri"/>
          <w:sz w:val="22"/>
          <w:szCs w:val="22"/>
        </w:rPr>
        <w:t xml:space="preserve">Przy wykonywaniu danej operacji naciskam, żeby najpierw </w:t>
      </w:r>
      <w:r w:rsidRPr="00734F0D">
        <w:rPr>
          <w:rFonts w:ascii="Calibri" w:hAnsi="Calibri" w:cs="Calibri"/>
          <w:sz w:val="22"/>
          <w:szCs w:val="22"/>
        </w:rPr>
        <w:t>wpisywać liczby do bilansu (suma aktywów i pasywów musi się w każdym przypadku zgodzić i tak będzie, jeśli liczby będą wpisywane parami, zgodnie z zasadą podwójnego zapisu, oraz jeśli dopilnuje się poprawności znaków), i dopiero kiedy pojawia się coś w pozycji "zysk netto", to trzeba dodatkowo wypełnić właściwe pole w rachunku zysków i strat.</w:t>
      </w:r>
      <w:r>
        <w:rPr>
          <w:rFonts w:ascii="Calibri" w:hAnsi="Calibri" w:cs="Calibri"/>
          <w:sz w:val="22"/>
          <w:szCs w:val="22"/>
        </w:rPr>
        <w:t xml:space="preserve"> </w:t>
      </w:r>
      <w:r w:rsidRPr="00734F0D">
        <w:rPr>
          <w:rFonts w:ascii="Calibri" w:hAnsi="Calibri" w:cs="Calibri"/>
          <w:sz w:val="22"/>
          <w:szCs w:val="22"/>
        </w:rPr>
        <w:t>Teoretycznie oni powinni wiedzieć, jak zrobić</w:t>
      </w:r>
      <w:r>
        <w:rPr>
          <w:rFonts w:ascii="Calibri" w:hAnsi="Calibri" w:cs="Calibri"/>
          <w:sz w:val="22"/>
          <w:szCs w:val="22"/>
        </w:rPr>
        <w:t xml:space="preserve"> to zadanie</w:t>
      </w:r>
      <w:r w:rsidRPr="00734F0D">
        <w:rPr>
          <w:rFonts w:ascii="Calibri" w:hAnsi="Calibri" w:cs="Calibri"/>
          <w:sz w:val="22"/>
          <w:szCs w:val="22"/>
        </w:rPr>
        <w:t xml:space="preserve">, ale praktyka corocznie pokazuje, że mają z tym sporo kłopotów, właśnie dlatego, że myślą kategoriami kont rachunkowych, a nie pozycji bilansowych (np. przy operacji z kosztem wynagrodzeń szybko biegną do rachunku zysków i strat, nie myśląc o tym, że bilans musi się zgodzić i że koszty należy ująć z minusem w pozycji zysk netto - tu chwilę czekam, aż sami do tego dojdą, ewentualnie podpowiadam). </w:t>
      </w:r>
    </w:p>
    <w:p w14:paraId="3E1E98D5" w14:textId="77777777" w:rsidR="00A5455D" w:rsidRDefault="00A5455D" w:rsidP="002A2CB3">
      <w:pPr>
        <w:rPr>
          <w:rFonts w:ascii="Calibri" w:hAnsi="Calibri" w:cs="Calibri"/>
          <w:bCs/>
          <w:sz w:val="22"/>
          <w:szCs w:val="22"/>
        </w:rPr>
      </w:pPr>
    </w:p>
    <w:p w14:paraId="36B97F32" w14:textId="77777777" w:rsidR="00B174E6" w:rsidRPr="00734F0D" w:rsidRDefault="00B174E6" w:rsidP="00B174E6">
      <w:pPr>
        <w:rPr>
          <w:rFonts w:ascii="Calibri" w:hAnsi="Calibri" w:cs="Calibri"/>
          <w:sz w:val="22"/>
          <w:szCs w:val="22"/>
        </w:rPr>
      </w:pPr>
      <w:r w:rsidRPr="00734F0D">
        <w:rPr>
          <w:rFonts w:ascii="Calibri" w:hAnsi="Calibri" w:cs="Calibri"/>
          <w:sz w:val="22"/>
          <w:szCs w:val="22"/>
        </w:rPr>
        <w:t>Są też pułapki, takie jak operacja 6 i 7, w których ich podpuszczam pytaniem jakie to koszty, podczas gdy w operacji 6 to nie jest koszt tylko zakup na magazyn (koszt będzie przy zużyciu; przy okazji podkreślam im, że tak mają myśleć: koszt to zużycie, np. surowca, energii, pracy ludzkiej, środka trwałego, czasu ochrony ubezpieczeniowej itd. - "zużycie" to słowo klucz), natomiast operacja 7 to tak naprawdę "zdarzenie gospodarcze, które nie jest operacją gospodarczą" - podpisanie umów nie powoduje jeszcze kosztu ani żadnego przepływu pieniędzy (ludzie zaczną pracę dopiero od nowego roku), ale ma dla spółki ogromne znaczenie ekonomiczne (pozyskanie czynników wytwórczych). Podobnie z kredytami z operacji 5 i 7 - parametry odsetkowe celowo są od razu wymienione, mimo że w roku "0" kosztów jeszcze nie ma, natomiast przy operacji 27 trzeba się cofnąć, by znaleźć potrzebne dane do obliczenia odsetek. Przy operacji 14 i 18 z kolei trzeba się cofnąć do informacji, że 10% budynku przeznaczono na dział handlowy i administrację. Do operacji 18 dodatkowo wypełnia się tablicę amortyzacyjną (można jej nie robić przy operacjach 2-4 oraz 9, tylko wypełnić całość dopiero przy operacji 18).</w:t>
      </w:r>
    </w:p>
    <w:p w14:paraId="05517982" w14:textId="77777777" w:rsidR="00B174E6" w:rsidRPr="00734F0D" w:rsidRDefault="00B174E6" w:rsidP="00B174E6">
      <w:pPr>
        <w:rPr>
          <w:rFonts w:ascii="Calibri" w:hAnsi="Calibri" w:cs="Calibri"/>
          <w:sz w:val="22"/>
          <w:szCs w:val="22"/>
        </w:rPr>
      </w:pPr>
      <w:r w:rsidRPr="00734F0D">
        <w:rPr>
          <w:rFonts w:ascii="Calibri" w:hAnsi="Calibri" w:cs="Calibri"/>
          <w:sz w:val="22"/>
          <w:szCs w:val="22"/>
        </w:rPr>
        <w:t>To cofanie się po potrzebne informacje do wcześniejszych operacji jest w zadaniu nieprzypadkowe - to ma być namiastka prawdziwej firmy, gdzie dane nie są wyłożone kawa na ławę, jak w podręcznikach, tylko trzeba sobie poszukać  : )</w:t>
      </w:r>
    </w:p>
    <w:p w14:paraId="21AF29A0" w14:textId="77777777" w:rsidR="00B174E6" w:rsidRDefault="00B174E6" w:rsidP="00B174E6">
      <w:pPr>
        <w:rPr>
          <w:rFonts w:ascii="Calibri" w:hAnsi="Calibri" w:cs="Calibri"/>
          <w:bCs/>
          <w:sz w:val="22"/>
          <w:szCs w:val="22"/>
        </w:rPr>
      </w:pPr>
    </w:p>
    <w:p w14:paraId="5F32A63A" w14:textId="062F92E9" w:rsidR="00B174E6" w:rsidRPr="00734F0D" w:rsidRDefault="00B174E6" w:rsidP="00B174E6">
      <w:pPr>
        <w:rPr>
          <w:rFonts w:ascii="Calibri" w:hAnsi="Calibri" w:cs="Calibri"/>
          <w:sz w:val="22"/>
          <w:szCs w:val="22"/>
        </w:rPr>
      </w:pPr>
      <w:r w:rsidRPr="00734F0D">
        <w:rPr>
          <w:rFonts w:ascii="Calibri" w:hAnsi="Calibri" w:cs="Calibri"/>
          <w:sz w:val="22"/>
          <w:szCs w:val="22"/>
        </w:rPr>
        <w:t xml:space="preserve">Co do podziału kosztów operacyjnych w układzie funkcjonalnym (taki dodatkowy kawałek tabeli na dole), to nie robię tego </w:t>
      </w:r>
      <w:r>
        <w:rPr>
          <w:rFonts w:ascii="Calibri" w:hAnsi="Calibri" w:cs="Calibri"/>
          <w:sz w:val="22"/>
          <w:szCs w:val="22"/>
        </w:rPr>
        <w:t xml:space="preserve">przy każdej operacji osobno, </w:t>
      </w:r>
      <w:r w:rsidRPr="00734F0D">
        <w:rPr>
          <w:rFonts w:ascii="Calibri" w:hAnsi="Calibri" w:cs="Calibri"/>
          <w:sz w:val="22"/>
          <w:szCs w:val="22"/>
        </w:rPr>
        <w:t>tylko hurtem, dopiero po dojściu do operacji 21, w której potrzebna jest suma kosztów wytworzenia - wtedy ponownie przelatujemy wszystkie dotychczasowe operacje, które skutkowały powstaniem kosztów, i rozpisujemy je na koszty wytworzenia, zarządu i sprzedaży. Przy podziale na koszty zarządu i sprzedaży kluczem jest zasadniczo ilość pracowników tych dwóch działów, ale tu nie musi być ściśle, bo nie będzie miało większego znaczenia, jeśli koszty zarządu będą nieco wyższe kosztem kosztów sprzedaży (lub odwrotnie), byleby ich suma była poprawna, bo koszty wytworzenia muszą nam się zgodzić dokładnie, żeby zgadzała się wartość produktów przyjętych na magazyn.</w:t>
      </w:r>
    </w:p>
    <w:p w14:paraId="351FED97" w14:textId="77777777" w:rsidR="00B174E6" w:rsidRDefault="00B174E6" w:rsidP="00B174E6">
      <w:pPr>
        <w:rPr>
          <w:rFonts w:ascii="Calibri" w:hAnsi="Calibri" w:cs="Calibri"/>
          <w:sz w:val="22"/>
          <w:szCs w:val="22"/>
        </w:rPr>
      </w:pPr>
    </w:p>
    <w:p w14:paraId="15F5132E" w14:textId="70CA83BE" w:rsidR="00F107A6" w:rsidRDefault="00F107A6" w:rsidP="00F107A6">
      <w:pPr>
        <w:rPr>
          <w:rFonts w:ascii="Calibri" w:hAnsi="Calibri" w:cs="Calibri"/>
          <w:bCs/>
          <w:sz w:val="22"/>
          <w:szCs w:val="22"/>
        </w:rPr>
      </w:pPr>
      <w:r>
        <w:rPr>
          <w:rFonts w:ascii="Calibri" w:hAnsi="Calibri" w:cs="Calibri"/>
          <w:bCs/>
          <w:sz w:val="22"/>
          <w:szCs w:val="22"/>
        </w:rPr>
        <w:t>Finałem zadania jest zbudowanie bilansu i rachunku zysków i strat za pełny rok obrotowy.</w:t>
      </w:r>
    </w:p>
    <w:p w14:paraId="6E5A9D0B" w14:textId="77777777" w:rsidR="00B174E6" w:rsidRDefault="00B174E6" w:rsidP="00B174E6">
      <w:pPr>
        <w:rPr>
          <w:rFonts w:ascii="Calibri" w:hAnsi="Calibri" w:cs="Calibri"/>
          <w:sz w:val="22"/>
          <w:szCs w:val="22"/>
        </w:rPr>
      </w:pPr>
    </w:p>
    <w:p w14:paraId="256A004C" w14:textId="6E0417AA" w:rsidR="00A5455D" w:rsidRPr="00734F0D" w:rsidRDefault="00A5455D" w:rsidP="00A5455D">
      <w:pPr>
        <w:rPr>
          <w:rFonts w:ascii="Calibri" w:hAnsi="Calibri" w:cs="Calibri"/>
          <w:sz w:val="22"/>
          <w:szCs w:val="22"/>
        </w:rPr>
      </w:pPr>
      <w:r w:rsidRPr="00734F0D">
        <w:rPr>
          <w:rFonts w:ascii="Calibri" w:hAnsi="Calibri" w:cs="Calibri"/>
          <w:sz w:val="22"/>
          <w:szCs w:val="22"/>
        </w:rPr>
        <w:t xml:space="preserve">Kwestie wątpliwe zbierajmy do omówienia, bo oczywiście możliwe jest, że zadanie zawiera błędy, ale też pamiętajmy, że stosujemy trochę uproszczeń (zwłaszcza w kwestii podatków i innych danin), żeby się je dało zrobić, więc nie każda niedokładność to błąd. </w:t>
      </w:r>
    </w:p>
    <w:p w14:paraId="0D8CD0F5" w14:textId="77777777" w:rsidR="00F107A6" w:rsidRDefault="00F107A6" w:rsidP="00A5455D">
      <w:pPr>
        <w:rPr>
          <w:rFonts w:ascii="Calibri" w:hAnsi="Calibri" w:cs="Calibri"/>
          <w:sz w:val="22"/>
          <w:szCs w:val="22"/>
        </w:rPr>
      </w:pPr>
    </w:p>
    <w:p w14:paraId="1A3EBA3F" w14:textId="77777777" w:rsidR="00F107A6" w:rsidRDefault="00F107A6" w:rsidP="00A5455D">
      <w:pPr>
        <w:rPr>
          <w:rFonts w:ascii="Calibri" w:hAnsi="Calibri" w:cs="Calibri"/>
          <w:sz w:val="22"/>
          <w:szCs w:val="22"/>
        </w:rPr>
      </w:pPr>
    </w:p>
    <w:p w14:paraId="1DC05212" w14:textId="77777777" w:rsidR="00A5455D" w:rsidRDefault="00A5455D" w:rsidP="002A2CB3">
      <w:pPr>
        <w:rPr>
          <w:rFonts w:ascii="Calibri" w:hAnsi="Calibri" w:cs="Calibri"/>
          <w:bCs/>
          <w:sz w:val="22"/>
          <w:szCs w:val="22"/>
        </w:rPr>
      </w:pPr>
    </w:p>
    <w:p w14:paraId="66F842CC" w14:textId="77777777" w:rsidR="00A5455D" w:rsidRDefault="00A5455D" w:rsidP="002A2CB3">
      <w:pPr>
        <w:rPr>
          <w:rFonts w:ascii="Calibri" w:hAnsi="Calibri" w:cs="Calibri"/>
          <w:bCs/>
          <w:sz w:val="22"/>
          <w:szCs w:val="22"/>
        </w:rPr>
      </w:pPr>
    </w:p>
    <w:sectPr w:rsidR="00A5455D" w:rsidSect="002A2CB3">
      <w:pgSz w:w="11906" w:h="16838"/>
      <w:pgMar w:top="1417" w:right="1417" w:bottom="1417" w:left="1417" w:header="709" w:footer="851"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87275"/>
    <w:multiLevelType w:val="hybridMultilevel"/>
    <w:tmpl w:val="7E9479DA"/>
    <w:lvl w:ilvl="0" w:tplc="DB141F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358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F0"/>
    <w:rsid w:val="002A2CB3"/>
    <w:rsid w:val="003D1084"/>
    <w:rsid w:val="004068F0"/>
    <w:rsid w:val="007C6B32"/>
    <w:rsid w:val="00A5455D"/>
    <w:rsid w:val="00B174E6"/>
    <w:rsid w:val="00B73534"/>
    <w:rsid w:val="00C0572A"/>
    <w:rsid w:val="00DD21A9"/>
    <w:rsid w:val="00F107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49A6"/>
  <w15:chartTrackingRefBased/>
  <w15:docId w15:val="{0BC252EA-CE99-40BC-8DA0-B17A7411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CB3"/>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CB3"/>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756</Words>
  <Characters>4536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Zimny</dc:creator>
  <cp:keywords/>
  <dc:description/>
  <cp:lastModifiedBy>Artur Zimny</cp:lastModifiedBy>
  <cp:revision>5</cp:revision>
  <dcterms:created xsi:type="dcterms:W3CDTF">2024-02-19T22:07:00Z</dcterms:created>
  <dcterms:modified xsi:type="dcterms:W3CDTF">2025-02-24T06:35:00Z</dcterms:modified>
</cp:coreProperties>
</file>